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38FC" w:rsidRDefault="00C538FC" w:rsidP="00C538FC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919A1" w:rsidRDefault="006919A1" w:rsidP="006919A1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Муниципальное казенное учреждение культуры</w:t>
      </w:r>
    </w:p>
    <w:p w:rsidR="006919A1" w:rsidRDefault="006919A1" w:rsidP="006919A1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«</w:t>
      </w:r>
      <w:proofErr w:type="spellStart"/>
      <w:r>
        <w:rPr>
          <w:rFonts w:ascii="Times New Roman" w:hAnsi="Times New Roman"/>
          <w:b/>
          <w:sz w:val="28"/>
          <w:szCs w:val="28"/>
        </w:rPr>
        <w:t>Гумбейская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централизованная клубная система»</w:t>
      </w:r>
    </w:p>
    <w:p w:rsidR="006919A1" w:rsidRDefault="006919A1" w:rsidP="006919A1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(МКУК «</w:t>
      </w:r>
      <w:proofErr w:type="spellStart"/>
      <w:r>
        <w:rPr>
          <w:rFonts w:ascii="Times New Roman" w:hAnsi="Times New Roman"/>
          <w:b/>
          <w:sz w:val="28"/>
          <w:szCs w:val="28"/>
        </w:rPr>
        <w:t>Гумбейская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ЦКС»)</w:t>
      </w:r>
    </w:p>
    <w:p w:rsidR="006919A1" w:rsidRDefault="006919A1" w:rsidP="006919A1">
      <w:pPr>
        <w:pStyle w:val="a3"/>
        <w:jc w:val="center"/>
        <w:rPr>
          <w:rFonts w:ascii="Times New Roman" w:hAnsi="Times New Roman"/>
          <w:u w:val="single"/>
        </w:rPr>
      </w:pPr>
      <w:r>
        <w:rPr>
          <w:rFonts w:ascii="Times New Roman" w:hAnsi="Times New Roman"/>
        </w:rPr>
        <w:t xml:space="preserve">ИНН 7443007544, КПП 745801001, </w:t>
      </w:r>
      <w:r>
        <w:rPr>
          <w:rFonts w:ascii="Times New Roman" w:hAnsi="Times New Roman"/>
          <w:u w:val="single"/>
        </w:rPr>
        <w:t>ОГРН 1087443000105,</w:t>
      </w:r>
    </w:p>
    <w:p w:rsidR="006919A1" w:rsidRDefault="006919A1" w:rsidP="006919A1">
      <w:pPr>
        <w:pStyle w:val="a3"/>
        <w:jc w:val="center"/>
        <w:rPr>
          <w:rFonts w:ascii="Times New Roman" w:hAnsi="Times New Roman"/>
          <w:u w:val="single"/>
        </w:rPr>
      </w:pPr>
      <w:r>
        <w:rPr>
          <w:rFonts w:ascii="Times New Roman" w:hAnsi="Times New Roman"/>
          <w:u w:val="single"/>
        </w:rPr>
        <w:t xml:space="preserve">           Челябинская область, </w:t>
      </w:r>
      <w:proofErr w:type="spellStart"/>
      <w:r>
        <w:rPr>
          <w:rFonts w:ascii="Times New Roman" w:hAnsi="Times New Roman"/>
          <w:u w:val="single"/>
        </w:rPr>
        <w:t>Нагайбакский</w:t>
      </w:r>
      <w:proofErr w:type="spellEnd"/>
      <w:r>
        <w:rPr>
          <w:rFonts w:ascii="Times New Roman" w:hAnsi="Times New Roman"/>
          <w:u w:val="single"/>
        </w:rPr>
        <w:t xml:space="preserve"> район, п. </w:t>
      </w:r>
      <w:proofErr w:type="spellStart"/>
      <w:r>
        <w:rPr>
          <w:rFonts w:ascii="Times New Roman" w:hAnsi="Times New Roman"/>
          <w:u w:val="single"/>
        </w:rPr>
        <w:t>Гумбейский</w:t>
      </w:r>
      <w:proofErr w:type="spellEnd"/>
      <w:r>
        <w:rPr>
          <w:rFonts w:ascii="Times New Roman" w:hAnsi="Times New Roman"/>
          <w:u w:val="single"/>
        </w:rPr>
        <w:t>, ул. Советская д.2.____</w:t>
      </w:r>
    </w:p>
    <w:p w:rsidR="006919A1" w:rsidRDefault="006919A1" w:rsidP="006919A1">
      <w:pPr>
        <w:pStyle w:val="a3"/>
        <w:rPr>
          <w:rFonts w:ascii="Times New Roman" w:hAnsi="Times New Roman"/>
        </w:rPr>
      </w:pPr>
    </w:p>
    <w:p w:rsidR="006919A1" w:rsidRDefault="006919A1" w:rsidP="006919A1">
      <w:pPr>
        <w:ind w:left="142" w:firstLine="709"/>
        <w:jc w:val="center"/>
        <w:rPr>
          <w:b/>
          <w:sz w:val="28"/>
        </w:rPr>
      </w:pPr>
    </w:p>
    <w:p w:rsidR="006919A1" w:rsidRPr="00342341" w:rsidRDefault="006919A1" w:rsidP="006919A1">
      <w:pPr>
        <w:pStyle w:val="a3"/>
        <w:jc w:val="right"/>
        <w:rPr>
          <w:rFonts w:ascii="Times New Roman" w:hAnsi="Times New Roman"/>
          <w:b/>
          <w:sz w:val="28"/>
        </w:rPr>
      </w:pPr>
      <w:r w:rsidRPr="00342341">
        <w:rPr>
          <w:b/>
          <w:sz w:val="28"/>
        </w:rPr>
        <w:t xml:space="preserve">                                           </w:t>
      </w:r>
      <w:r w:rsidRPr="00342341">
        <w:rPr>
          <w:rFonts w:ascii="Times New Roman" w:hAnsi="Times New Roman"/>
        </w:rPr>
        <w:t>Утверждаю: ___________</w:t>
      </w:r>
    </w:p>
    <w:p w:rsidR="006919A1" w:rsidRPr="00342341" w:rsidRDefault="006919A1" w:rsidP="006919A1">
      <w:pPr>
        <w:pStyle w:val="a3"/>
        <w:jc w:val="right"/>
        <w:rPr>
          <w:rFonts w:ascii="Times New Roman" w:hAnsi="Times New Roman"/>
        </w:rPr>
      </w:pPr>
      <w:r w:rsidRPr="00342341">
        <w:rPr>
          <w:rFonts w:ascii="Times New Roman" w:hAnsi="Times New Roman"/>
        </w:rPr>
        <w:t>Директор МКУК «</w:t>
      </w:r>
      <w:proofErr w:type="spellStart"/>
      <w:r w:rsidRPr="00342341">
        <w:rPr>
          <w:rFonts w:ascii="Times New Roman" w:hAnsi="Times New Roman"/>
        </w:rPr>
        <w:t>Гумбейская</w:t>
      </w:r>
      <w:proofErr w:type="spellEnd"/>
      <w:r w:rsidRPr="00342341">
        <w:rPr>
          <w:rFonts w:ascii="Times New Roman" w:hAnsi="Times New Roman"/>
        </w:rPr>
        <w:t xml:space="preserve"> ЦКС»</w:t>
      </w:r>
    </w:p>
    <w:p w:rsidR="006919A1" w:rsidRPr="00342341" w:rsidRDefault="006919A1" w:rsidP="006919A1">
      <w:pPr>
        <w:pStyle w:val="a3"/>
        <w:jc w:val="right"/>
        <w:rPr>
          <w:rFonts w:ascii="Times New Roman" w:hAnsi="Times New Roman"/>
        </w:rPr>
      </w:pPr>
      <w:r w:rsidRPr="00342341">
        <w:rPr>
          <w:rFonts w:ascii="Times New Roman" w:hAnsi="Times New Roman"/>
        </w:rPr>
        <w:t xml:space="preserve">                                                                          </w:t>
      </w:r>
      <w:proofErr w:type="spellStart"/>
      <w:r w:rsidRPr="00342341">
        <w:rPr>
          <w:rFonts w:ascii="Times New Roman" w:hAnsi="Times New Roman"/>
        </w:rPr>
        <w:t>Арапова</w:t>
      </w:r>
      <w:proofErr w:type="spellEnd"/>
      <w:r w:rsidRPr="00342341">
        <w:rPr>
          <w:rFonts w:ascii="Times New Roman" w:hAnsi="Times New Roman"/>
        </w:rPr>
        <w:t xml:space="preserve"> Н.В.</w:t>
      </w:r>
    </w:p>
    <w:p w:rsidR="00C538FC" w:rsidRDefault="006919A1" w:rsidP="006919A1">
      <w:pPr>
        <w:pStyle w:val="a3"/>
        <w:jc w:val="right"/>
        <w:rPr>
          <w:rFonts w:ascii="Times New Roman" w:hAnsi="Times New Roman"/>
        </w:rPr>
      </w:pPr>
      <w:r w:rsidRPr="00342341">
        <w:rPr>
          <w:rFonts w:ascii="Times New Roman" w:hAnsi="Times New Roman"/>
        </w:rPr>
        <w:t xml:space="preserve">                                         </w:t>
      </w:r>
      <w:r w:rsidRPr="00806B76">
        <w:rPr>
          <w:rFonts w:ascii="Times New Roman" w:hAnsi="Times New Roman"/>
        </w:rPr>
        <w:t>«15» мая  2024 года</w:t>
      </w:r>
    </w:p>
    <w:p w:rsidR="006919A1" w:rsidRDefault="006919A1" w:rsidP="006919A1">
      <w:pPr>
        <w:pStyle w:val="a3"/>
        <w:jc w:val="right"/>
        <w:rPr>
          <w:rFonts w:ascii="Times New Roman" w:hAnsi="Times New Roman"/>
        </w:rPr>
      </w:pPr>
    </w:p>
    <w:p w:rsidR="006919A1" w:rsidRDefault="006919A1" w:rsidP="006919A1">
      <w:pPr>
        <w:pStyle w:val="a3"/>
        <w:jc w:val="right"/>
        <w:rPr>
          <w:rFonts w:ascii="Times New Roman" w:hAnsi="Times New Roman"/>
        </w:rPr>
      </w:pPr>
    </w:p>
    <w:p w:rsidR="006919A1" w:rsidRDefault="006919A1" w:rsidP="006919A1">
      <w:pPr>
        <w:pStyle w:val="a3"/>
        <w:jc w:val="right"/>
        <w:rPr>
          <w:rFonts w:ascii="Times New Roman" w:hAnsi="Times New Roman"/>
        </w:rPr>
      </w:pPr>
    </w:p>
    <w:p w:rsidR="006919A1" w:rsidRDefault="006919A1" w:rsidP="006919A1">
      <w:pPr>
        <w:pStyle w:val="a3"/>
        <w:jc w:val="right"/>
        <w:rPr>
          <w:rFonts w:ascii="Times New Roman" w:hAnsi="Times New Roman"/>
        </w:rPr>
      </w:pPr>
    </w:p>
    <w:p w:rsidR="006919A1" w:rsidRDefault="006919A1" w:rsidP="006919A1">
      <w:pPr>
        <w:pStyle w:val="a3"/>
        <w:jc w:val="right"/>
        <w:rPr>
          <w:rFonts w:ascii="Times New Roman" w:hAnsi="Times New Roman"/>
        </w:rPr>
      </w:pPr>
    </w:p>
    <w:p w:rsidR="006919A1" w:rsidRDefault="006919A1" w:rsidP="006919A1">
      <w:pPr>
        <w:pStyle w:val="a3"/>
        <w:jc w:val="right"/>
        <w:rPr>
          <w:rFonts w:ascii="Times New Roman" w:hAnsi="Times New Roman"/>
        </w:rPr>
      </w:pPr>
    </w:p>
    <w:p w:rsidR="006919A1" w:rsidRDefault="006919A1" w:rsidP="006919A1">
      <w:pPr>
        <w:pStyle w:val="a3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C538FC" w:rsidRPr="00C538FC" w:rsidRDefault="00C538FC" w:rsidP="00C538FC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538FC">
        <w:rPr>
          <w:rFonts w:ascii="Times New Roman" w:hAnsi="Times New Roman" w:cs="Times New Roman"/>
          <w:b/>
          <w:sz w:val="28"/>
          <w:szCs w:val="28"/>
        </w:rPr>
        <w:t>ИНСТРУКЦИЯ</w:t>
      </w:r>
    </w:p>
    <w:p w:rsidR="00C538FC" w:rsidRDefault="00C538FC" w:rsidP="00C538FC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538FC">
        <w:rPr>
          <w:rFonts w:ascii="Times New Roman" w:hAnsi="Times New Roman" w:cs="Times New Roman"/>
          <w:b/>
          <w:sz w:val="28"/>
          <w:szCs w:val="28"/>
        </w:rPr>
        <w:t>по применению порошковых огнетушителей (ОП)</w:t>
      </w:r>
    </w:p>
    <w:p w:rsidR="00C538FC" w:rsidRPr="00C538FC" w:rsidRDefault="00C538FC" w:rsidP="00C538FC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538FC" w:rsidRDefault="00C538FC" w:rsidP="00C538FC">
      <w:pPr>
        <w:rPr>
          <w:rFonts w:ascii="Times New Roman" w:hAnsi="Times New Roman" w:cs="Times New Roman"/>
          <w:sz w:val="28"/>
          <w:szCs w:val="28"/>
        </w:rPr>
      </w:pPr>
      <w:r w:rsidRPr="00C538FC">
        <w:rPr>
          <w:rFonts w:ascii="Times New Roman" w:hAnsi="Times New Roman" w:cs="Times New Roman"/>
          <w:b/>
          <w:sz w:val="28"/>
          <w:szCs w:val="28"/>
        </w:rPr>
        <w:t>Общие сведения</w:t>
      </w:r>
      <w:r w:rsidRPr="00C538FC">
        <w:rPr>
          <w:rFonts w:ascii="Times New Roman" w:hAnsi="Times New Roman" w:cs="Times New Roman"/>
          <w:sz w:val="28"/>
          <w:szCs w:val="28"/>
        </w:rPr>
        <w:t>.</w:t>
      </w:r>
    </w:p>
    <w:p w:rsidR="00C538FC" w:rsidRDefault="00C538FC" w:rsidP="00C538FC">
      <w:pPr>
        <w:pStyle w:val="a3"/>
        <w:rPr>
          <w:rFonts w:ascii="Times New Roman" w:hAnsi="Times New Roman" w:cs="Times New Roman"/>
          <w:sz w:val="28"/>
          <w:szCs w:val="28"/>
        </w:rPr>
      </w:pPr>
      <w:r w:rsidRPr="00C538FC">
        <w:t xml:space="preserve"> </w:t>
      </w:r>
      <w:r w:rsidRPr="00C538FC">
        <w:rPr>
          <w:rFonts w:ascii="Times New Roman" w:hAnsi="Times New Roman" w:cs="Times New Roman"/>
          <w:sz w:val="28"/>
          <w:szCs w:val="28"/>
        </w:rPr>
        <w:t>В зависимости от вида заряженного огнетушащего вещества (</w:t>
      </w:r>
      <w:proofErr w:type="gramStart"/>
      <w:r w:rsidRPr="00C538FC">
        <w:rPr>
          <w:rFonts w:ascii="Times New Roman" w:hAnsi="Times New Roman" w:cs="Times New Roman"/>
          <w:sz w:val="28"/>
          <w:szCs w:val="28"/>
        </w:rPr>
        <w:t>ОТВ</w:t>
      </w:r>
      <w:proofErr w:type="gramEnd"/>
      <w:r w:rsidRPr="00C538FC">
        <w:rPr>
          <w:rFonts w:ascii="Times New Roman" w:hAnsi="Times New Roman" w:cs="Times New Roman"/>
          <w:sz w:val="28"/>
          <w:szCs w:val="28"/>
        </w:rPr>
        <w:t xml:space="preserve">) огнетушители используют для тушения одного или нескольких пожаров классов, символы которых указаны на этикетках огнетушителей: </w:t>
      </w:r>
    </w:p>
    <w:p w:rsidR="00C538FC" w:rsidRPr="00C538FC" w:rsidRDefault="00C538FC" w:rsidP="00C538F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C538FC">
        <w:rPr>
          <w:rFonts w:ascii="Times New Roman" w:hAnsi="Times New Roman" w:cs="Times New Roman"/>
          <w:sz w:val="28"/>
          <w:szCs w:val="28"/>
        </w:rPr>
        <w:t xml:space="preserve">А </w:t>
      </w:r>
      <w:proofErr w:type="gramStart"/>
      <w:r w:rsidRPr="00C538FC">
        <w:rPr>
          <w:rFonts w:ascii="Times New Roman" w:hAnsi="Times New Roman" w:cs="Times New Roman"/>
          <w:sz w:val="28"/>
          <w:szCs w:val="28"/>
        </w:rPr>
        <w:t>-г</w:t>
      </w:r>
      <w:proofErr w:type="gramEnd"/>
      <w:r w:rsidRPr="00C538FC">
        <w:rPr>
          <w:rFonts w:ascii="Times New Roman" w:hAnsi="Times New Roman" w:cs="Times New Roman"/>
          <w:sz w:val="28"/>
          <w:szCs w:val="28"/>
        </w:rPr>
        <w:t>орение</w:t>
      </w:r>
      <w:r w:rsidRPr="00C538FC">
        <w:t xml:space="preserve"> </w:t>
      </w:r>
      <w:r w:rsidRPr="00C538FC">
        <w:rPr>
          <w:rFonts w:ascii="Times New Roman" w:hAnsi="Times New Roman" w:cs="Times New Roman"/>
          <w:sz w:val="28"/>
          <w:szCs w:val="28"/>
        </w:rPr>
        <w:t>твердых веществ;</w:t>
      </w:r>
    </w:p>
    <w:p w:rsidR="00C538FC" w:rsidRPr="00C538FC" w:rsidRDefault="00C538FC" w:rsidP="00C538F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C538FC">
        <w:rPr>
          <w:rFonts w:ascii="Times New Roman" w:hAnsi="Times New Roman" w:cs="Times New Roman"/>
          <w:sz w:val="28"/>
          <w:szCs w:val="28"/>
        </w:rPr>
        <w:t>B - горение жидких веществ</w:t>
      </w:r>
    </w:p>
    <w:p w:rsidR="00C538FC" w:rsidRPr="00C538FC" w:rsidRDefault="00C538FC" w:rsidP="00C538F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C538FC">
        <w:rPr>
          <w:rFonts w:ascii="Times New Roman" w:hAnsi="Times New Roman" w:cs="Times New Roman"/>
          <w:sz w:val="28"/>
          <w:szCs w:val="28"/>
        </w:rPr>
        <w:t xml:space="preserve">C - горение газообразных веществ; </w:t>
      </w:r>
    </w:p>
    <w:p w:rsidR="00C538FC" w:rsidRPr="00C538FC" w:rsidRDefault="00C538FC" w:rsidP="00C538F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C538FC">
        <w:rPr>
          <w:rFonts w:ascii="Times New Roman" w:hAnsi="Times New Roman" w:cs="Times New Roman"/>
          <w:sz w:val="28"/>
          <w:szCs w:val="28"/>
        </w:rPr>
        <w:t xml:space="preserve">D - горение металлов и металлосодержащих веществ; </w:t>
      </w:r>
    </w:p>
    <w:p w:rsidR="00C538FC" w:rsidRDefault="00C538FC" w:rsidP="00C538F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C538FC">
        <w:rPr>
          <w:rFonts w:ascii="Times New Roman" w:hAnsi="Times New Roman" w:cs="Times New Roman"/>
          <w:sz w:val="28"/>
          <w:szCs w:val="28"/>
        </w:rPr>
        <w:t xml:space="preserve">E - объект тушения пожаров находится под электрическим напряжением. </w:t>
      </w:r>
    </w:p>
    <w:p w:rsidR="00C538FC" w:rsidRDefault="00C538FC" w:rsidP="00C538F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C538FC" w:rsidRPr="00C538FC" w:rsidRDefault="00C538FC" w:rsidP="00C538FC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C538FC">
        <w:rPr>
          <w:rFonts w:ascii="Times New Roman" w:hAnsi="Times New Roman" w:cs="Times New Roman"/>
          <w:sz w:val="28"/>
          <w:szCs w:val="28"/>
          <w:u w:val="single"/>
        </w:rPr>
        <w:t>Обязанности и действия работников при пожаре</w:t>
      </w:r>
    </w:p>
    <w:p w:rsidR="00C538FC" w:rsidRDefault="00C538FC" w:rsidP="00C538FC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</w:t>
      </w:r>
      <w:r w:rsidRPr="00C538FC">
        <w:rPr>
          <w:rFonts w:ascii="Times New Roman" w:hAnsi="Times New Roman" w:cs="Times New Roman"/>
          <w:sz w:val="28"/>
          <w:szCs w:val="28"/>
        </w:rPr>
        <w:t xml:space="preserve">аждый работник при обнаружении пожара или признаках горения (задымление, запах гари и т.п.) обязан: </w:t>
      </w:r>
    </w:p>
    <w:p w:rsidR="00C538FC" w:rsidRDefault="00C538FC" w:rsidP="00C538FC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C538FC">
        <w:rPr>
          <w:rFonts w:ascii="Times New Roman" w:hAnsi="Times New Roman" w:cs="Times New Roman"/>
          <w:sz w:val="28"/>
          <w:szCs w:val="28"/>
        </w:rPr>
        <w:t xml:space="preserve">немедленно прекратить работу, вызвать пожарную охрану по телефону "01", (с сотового телефона - 112), сообщив при этом адрес, наименование организации, место возникновения пожара, фамилию, имя, отчество, телефон; </w:t>
      </w:r>
    </w:p>
    <w:p w:rsidR="00C538FC" w:rsidRDefault="00C538FC" w:rsidP="00C538FC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C538FC">
        <w:rPr>
          <w:rFonts w:ascii="Times New Roman" w:hAnsi="Times New Roman" w:cs="Times New Roman"/>
          <w:sz w:val="28"/>
          <w:szCs w:val="28"/>
        </w:rPr>
        <w:t xml:space="preserve">организовать спасение людей с использованием для этого имеющихся сил и средств, принять по возможности меры по эвакуации материальных ценностей; </w:t>
      </w:r>
    </w:p>
    <w:p w:rsidR="00C538FC" w:rsidRDefault="00C538FC" w:rsidP="00C538FC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C538FC">
        <w:rPr>
          <w:rFonts w:ascii="Times New Roman" w:hAnsi="Times New Roman" w:cs="Times New Roman"/>
          <w:sz w:val="28"/>
          <w:szCs w:val="28"/>
        </w:rPr>
        <w:t xml:space="preserve">приступить к тушению пожара имеющимися средствами пожаротушения; </w:t>
      </w:r>
    </w:p>
    <w:p w:rsidR="00C538FC" w:rsidRPr="00C538FC" w:rsidRDefault="00C538FC" w:rsidP="00C538FC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C538FC">
        <w:rPr>
          <w:rFonts w:ascii="Times New Roman" w:hAnsi="Times New Roman" w:cs="Times New Roman"/>
          <w:sz w:val="28"/>
          <w:szCs w:val="28"/>
        </w:rPr>
        <w:lastRenderedPageBreak/>
        <w:t>сообщить непосредственному или вышестоящему начальнику и оповестить окружающих работ</w:t>
      </w:r>
      <w:r>
        <w:rPr>
          <w:rFonts w:ascii="Times New Roman" w:hAnsi="Times New Roman" w:cs="Times New Roman"/>
          <w:sz w:val="28"/>
          <w:szCs w:val="28"/>
        </w:rPr>
        <w:t>ников, дежурные службы объекта.</w:t>
      </w:r>
    </w:p>
    <w:p w:rsidR="00C538FC" w:rsidRPr="00C538FC" w:rsidRDefault="00C538FC" w:rsidP="00C538FC">
      <w:pPr>
        <w:pStyle w:val="a3"/>
        <w:rPr>
          <w:rFonts w:ascii="Times New Roman" w:hAnsi="Times New Roman" w:cs="Times New Roman"/>
          <w:sz w:val="28"/>
          <w:szCs w:val="28"/>
        </w:rPr>
      </w:pPr>
      <w:r w:rsidRPr="00C538F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538FC" w:rsidRPr="00C538FC" w:rsidRDefault="00C538FC" w:rsidP="00C538F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538FC">
        <w:rPr>
          <w:rFonts w:ascii="Times New Roman" w:hAnsi="Times New Roman" w:cs="Times New Roman"/>
          <w:b/>
          <w:sz w:val="28"/>
          <w:szCs w:val="28"/>
        </w:rPr>
        <w:t>Особенности тушения пожаров и возгораний порошковыми огнетушителями</w:t>
      </w:r>
    </w:p>
    <w:p w:rsidR="00C538FC" w:rsidRDefault="00C538FC" w:rsidP="00C538FC">
      <w:pPr>
        <w:rPr>
          <w:rFonts w:ascii="Times New Roman" w:hAnsi="Times New Roman" w:cs="Times New Roman"/>
          <w:sz w:val="28"/>
          <w:szCs w:val="28"/>
        </w:rPr>
      </w:pPr>
      <w:r w:rsidRPr="00C538FC">
        <w:rPr>
          <w:rFonts w:ascii="Times New Roman" w:hAnsi="Times New Roman" w:cs="Times New Roman"/>
          <w:sz w:val="28"/>
          <w:szCs w:val="28"/>
        </w:rPr>
        <w:t xml:space="preserve">Время выброса порошка составляет от 6 до 15 секунд. </w:t>
      </w:r>
    </w:p>
    <w:p w:rsidR="00C538FC" w:rsidRDefault="00C538FC" w:rsidP="00C538FC">
      <w:pPr>
        <w:rPr>
          <w:rFonts w:ascii="Times New Roman" w:hAnsi="Times New Roman" w:cs="Times New Roman"/>
          <w:sz w:val="28"/>
          <w:szCs w:val="28"/>
        </w:rPr>
      </w:pPr>
      <w:r w:rsidRPr="00C538FC">
        <w:rPr>
          <w:rFonts w:ascii="Times New Roman" w:hAnsi="Times New Roman" w:cs="Times New Roman"/>
          <w:sz w:val="28"/>
          <w:szCs w:val="28"/>
        </w:rPr>
        <w:t xml:space="preserve">При тушении порошковыми огнетушителями загораний огонь </w:t>
      </w:r>
      <w:proofErr w:type="gramStart"/>
      <w:r w:rsidRPr="00C538FC">
        <w:rPr>
          <w:rFonts w:ascii="Times New Roman" w:hAnsi="Times New Roman" w:cs="Times New Roman"/>
          <w:sz w:val="28"/>
          <w:szCs w:val="28"/>
        </w:rPr>
        <w:t>ликвидируется</w:t>
      </w:r>
      <w:proofErr w:type="gramEnd"/>
      <w:r w:rsidRPr="00C538FC">
        <w:rPr>
          <w:rFonts w:ascii="Times New Roman" w:hAnsi="Times New Roman" w:cs="Times New Roman"/>
          <w:sz w:val="28"/>
          <w:szCs w:val="28"/>
        </w:rPr>
        <w:t xml:space="preserve"> как только зона горения будет окружена облаком порошка требуемой концентрации, кроме того, облако порошка обладает экранирующим свойством, что </w:t>
      </w:r>
      <w:proofErr w:type="spellStart"/>
      <w:r w:rsidRPr="00C538FC">
        <w:rPr>
          <w:rFonts w:ascii="Times New Roman" w:hAnsi="Times New Roman" w:cs="Times New Roman"/>
          <w:sz w:val="28"/>
          <w:szCs w:val="28"/>
        </w:rPr>
        <w:t>даеет</w:t>
      </w:r>
      <w:proofErr w:type="spellEnd"/>
      <w:r w:rsidRPr="00C538FC">
        <w:rPr>
          <w:rFonts w:ascii="Times New Roman" w:hAnsi="Times New Roman" w:cs="Times New Roman"/>
          <w:sz w:val="28"/>
          <w:szCs w:val="28"/>
        </w:rPr>
        <w:t xml:space="preserve"> возможность подойти к горящему объекту на близкое расстояние. </w:t>
      </w:r>
    </w:p>
    <w:p w:rsidR="00C538FC" w:rsidRDefault="00C538FC" w:rsidP="00C538FC">
      <w:pPr>
        <w:rPr>
          <w:rFonts w:ascii="Times New Roman" w:hAnsi="Times New Roman" w:cs="Times New Roman"/>
          <w:sz w:val="28"/>
          <w:szCs w:val="28"/>
        </w:rPr>
      </w:pPr>
      <w:r w:rsidRPr="00C538FC">
        <w:rPr>
          <w:rFonts w:ascii="Times New Roman" w:hAnsi="Times New Roman" w:cs="Times New Roman"/>
          <w:sz w:val="28"/>
          <w:szCs w:val="28"/>
        </w:rPr>
        <w:t>В самом начале тушения нельзя слишком близко подходить к очагу пожара, так как из-за высокой скорости порошковой струи происходит сильный подсос (</w:t>
      </w:r>
      <w:proofErr w:type="spellStart"/>
      <w:r w:rsidRPr="00C538FC">
        <w:rPr>
          <w:rFonts w:ascii="Times New Roman" w:hAnsi="Times New Roman" w:cs="Times New Roman"/>
          <w:sz w:val="28"/>
          <w:szCs w:val="28"/>
        </w:rPr>
        <w:t>эжекция</w:t>
      </w:r>
      <w:proofErr w:type="spellEnd"/>
      <w:r w:rsidRPr="00C538FC">
        <w:rPr>
          <w:rFonts w:ascii="Times New Roman" w:hAnsi="Times New Roman" w:cs="Times New Roman"/>
          <w:sz w:val="28"/>
          <w:szCs w:val="28"/>
        </w:rPr>
        <w:t xml:space="preserve">) воздуха, который только раздувает пламя над очагом. Кроме того, при тушении с малого расстояния может произойти разбрасывание или разбрызгивание горящих материалов мощной струей порошка, что приведет не к </w:t>
      </w:r>
      <w:proofErr w:type="gramStart"/>
      <w:r w:rsidRPr="00C538FC">
        <w:rPr>
          <w:rFonts w:ascii="Times New Roman" w:hAnsi="Times New Roman" w:cs="Times New Roman"/>
          <w:sz w:val="28"/>
          <w:szCs w:val="28"/>
        </w:rPr>
        <w:t>тушению</w:t>
      </w:r>
      <w:proofErr w:type="gramEnd"/>
      <w:r w:rsidRPr="00C538FC">
        <w:rPr>
          <w:rFonts w:ascii="Times New Roman" w:hAnsi="Times New Roman" w:cs="Times New Roman"/>
          <w:sz w:val="28"/>
          <w:szCs w:val="28"/>
        </w:rPr>
        <w:t xml:space="preserve"> а к увеличению площади очага пожара. </w:t>
      </w:r>
    </w:p>
    <w:p w:rsidR="00C538FC" w:rsidRDefault="00C538FC" w:rsidP="00C538FC">
      <w:pPr>
        <w:rPr>
          <w:rFonts w:ascii="Times New Roman" w:hAnsi="Times New Roman" w:cs="Times New Roman"/>
          <w:sz w:val="28"/>
          <w:szCs w:val="28"/>
        </w:rPr>
      </w:pPr>
      <w:r w:rsidRPr="00C538FC">
        <w:rPr>
          <w:rFonts w:ascii="Times New Roman" w:hAnsi="Times New Roman" w:cs="Times New Roman"/>
          <w:sz w:val="28"/>
          <w:szCs w:val="28"/>
        </w:rPr>
        <w:t xml:space="preserve">Порошковыми огнетушителями не разрешается тушить </w:t>
      </w:r>
      <w:proofErr w:type="gramStart"/>
      <w:r w:rsidRPr="00C538FC">
        <w:rPr>
          <w:rFonts w:ascii="Times New Roman" w:hAnsi="Times New Roman" w:cs="Times New Roman"/>
          <w:sz w:val="28"/>
          <w:szCs w:val="28"/>
        </w:rPr>
        <w:t>электрооборудование</w:t>
      </w:r>
      <w:proofErr w:type="gramEnd"/>
      <w:r w:rsidRPr="00C538FC">
        <w:rPr>
          <w:rFonts w:ascii="Times New Roman" w:hAnsi="Times New Roman" w:cs="Times New Roman"/>
          <w:sz w:val="28"/>
          <w:szCs w:val="28"/>
        </w:rPr>
        <w:t xml:space="preserve"> находящееся под напряжением выше 1000 В.  </w:t>
      </w:r>
    </w:p>
    <w:p w:rsidR="00C538FC" w:rsidRDefault="00C538FC" w:rsidP="00C538FC">
      <w:pPr>
        <w:rPr>
          <w:rFonts w:ascii="Times New Roman" w:hAnsi="Times New Roman" w:cs="Times New Roman"/>
          <w:sz w:val="28"/>
          <w:szCs w:val="28"/>
        </w:rPr>
      </w:pPr>
      <w:r w:rsidRPr="00C538FC">
        <w:rPr>
          <w:rFonts w:ascii="Times New Roman" w:hAnsi="Times New Roman" w:cs="Times New Roman"/>
          <w:sz w:val="28"/>
          <w:szCs w:val="28"/>
        </w:rPr>
        <w:t xml:space="preserve">Не следует использовать порошковые огнетушители для защиты оборудования, которое может выйти из строя при попадании порошка (некоторые виды электронного оборудования, электрические машины коллекторного типа и т.д.). </w:t>
      </w:r>
    </w:p>
    <w:p w:rsidR="00C538FC" w:rsidRPr="00C538FC" w:rsidRDefault="00C538FC" w:rsidP="00C538FC">
      <w:pPr>
        <w:rPr>
          <w:rFonts w:ascii="Times New Roman" w:hAnsi="Times New Roman" w:cs="Times New Roman"/>
          <w:sz w:val="28"/>
          <w:szCs w:val="28"/>
        </w:rPr>
      </w:pPr>
      <w:r w:rsidRPr="00C538FC">
        <w:rPr>
          <w:rFonts w:ascii="Times New Roman" w:hAnsi="Times New Roman" w:cs="Times New Roman"/>
          <w:sz w:val="28"/>
          <w:szCs w:val="28"/>
        </w:rPr>
        <w:t xml:space="preserve">Порошковые огнетушители из-за высокой запыленности во время их работы и. как следствие, резко ухудшающейся видимости очага пожара и путей </w:t>
      </w:r>
      <w:proofErr w:type="gramStart"/>
      <w:r w:rsidRPr="00C538FC">
        <w:rPr>
          <w:rFonts w:ascii="Times New Roman" w:hAnsi="Times New Roman" w:cs="Times New Roman"/>
          <w:sz w:val="28"/>
          <w:szCs w:val="28"/>
        </w:rPr>
        <w:t>эвакуации</w:t>
      </w:r>
      <w:proofErr w:type="gramEnd"/>
      <w:r w:rsidRPr="00C538FC">
        <w:rPr>
          <w:rFonts w:ascii="Times New Roman" w:hAnsi="Times New Roman" w:cs="Times New Roman"/>
          <w:sz w:val="28"/>
          <w:szCs w:val="28"/>
        </w:rPr>
        <w:t xml:space="preserve"> а также раздражающего действия порошка на органы дыхания не рекомендуется применять в помещениях малого объема (менее 40 куб. м). </w:t>
      </w:r>
    </w:p>
    <w:p w:rsidR="00C538FC" w:rsidRPr="00C538FC" w:rsidRDefault="00C538FC" w:rsidP="00C538FC">
      <w:pPr>
        <w:rPr>
          <w:rFonts w:ascii="Times New Roman" w:hAnsi="Times New Roman" w:cs="Times New Roman"/>
          <w:sz w:val="28"/>
          <w:szCs w:val="28"/>
        </w:rPr>
      </w:pPr>
      <w:r w:rsidRPr="00C538F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538FC" w:rsidRPr="00C538FC" w:rsidRDefault="00C538FC" w:rsidP="00C538F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538FC">
        <w:rPr>
          <w:rFonts w:ascii="Times New Roman" w:hAnsi="Times New Roman" w:cs="Times New Roman"/>
          <w:b/>
          <w:sz w:val="28"/>
          <w:szCs w:val="28"/>
        </w:rPr>
        <w:t>Приведение в действие порошкового огнетушителя.</w:t>
      </w:r>
    </w:p>
    <w:p w:rsidR="00C538FC" w:rsidRDefault="00C538FC" w:rsidP="00C538FC">
      <w:pPr>
        <w:rPr>
          <w:rFonts w:ascii="Times New Roman" w:hAnsi="Times New Roman" w:cs="Times New Roman"/>
          <w:sz w:val="28"/>
          <w:szCs w:val="28"/>
        </w:rPr>
      </w:pPr>
      <w:r w:rsidRPr="00C538FC">
        <w:rPr>
          <w:rFonts w:ascii="Times New Roman" w:hAnsi="Times New Roman" w:cs="Times New Roman"/>
          <w:sz w:val="28"/>
          <w:szCs w:val="28"/>
        </w:rPr>
        <w:t xml:space="preserve">Для приведения в действие ручных порошковых огнетушителей необходимо поднести огнетушитель к очагу пожара, встряхнуть его, затем выдернуть клин или чеку, резко до упора нажать рукой на пробойник (кнопка с иглой) и отпустить его. Время выдержки огнетушителя от момента нажатия на пробойник до начала подачи огнетушащего порошка должно быть не менее </w:t>
      </w:r>
      <w:r w:rsidRPr="00C538FC">
        <w:rPr>
          <w:rFonts w:ascii="Times New Roman" w:hAnsi="Times New Roman" w:cs="Times New Roman"/>
          <w:sz w:val="28"/>
          <w:szCs w:val="28"/>
        </w:rPr>
        <w:lastRenderedPageBreak/>
        <w:t>3-5 сек. Затем нажать рычаг запуска и направить струю порошка в огонь, учитывая при этом направление ветра. Для прекращения подачи струи порошка достаточно отпустить рычаг.</w:t>
      </w:r>
    </w:p>
    <w:p w:rsidR="00C538FC" w:rsidRPr="00C538FC" w:rsidRDefault="00C538FC" w:rsidP="00C538FC">
      <w:pPr>
        <w:rPr>
          <w:rFonts w:ascii="Times New Roman" w:hAnsi="Times New Roman" w:cs="Times New Roman"/>
          <w:sz w:val="28"/>
          <w:szCs w:val="28"/>
        </w:rPr>
      </w:pPr>
      <w:r w:rsidRPr="00C538FC">
        <w:rPr>
          <w:rFonts w:ascii="Times New Roman" w:hAnsi="Times New Roman" w:cs="Times New Roman"/>
          <w:sz w:val="28"/>
          <w:szCs w:val="28"/>
        </w:rPr>
        <w:t xml:space="preserve"> Допускается многократное пользование и прерывистое действие. </w:t>
      </w:r>
    </w:p>
    <w:p w:rsidR="00C538FC" w:rsidRDefault="00C538FC" w:rsidP="00C538FC">
      <w:pPr>
        <w:rPr>
          <w:rFonts w:ascii="Times New Roman" w:hAnsi="Times New Roman" w:cs="Times New Roman"/>
          <w:sz w:val="28"/>
          <w:szCs w:val="28"/>
        </w:rPr>
      </w:pPr>
      <w:r w:rsidRPr="00C538FC">
        <w:rPr>
          <w:rFonts w:ascii="Times New Roman" w:hAnsi="Times New Roman" w:cs="Times New Roman"/>
          <w:sz w:val="28"/>
          <w:szCs w:val="28"/>
        </w:rPr>
        <w:t>Струю огнетушащего порошка направлять под углом 20-30</w:t>
      </w:r>
      <w:proofErr w:type="gramStart"/>
      <w:r w:rsidRPr="00C538FC">
        <w:rPr>
          <w:rFonts w:ascii="Times New Roman" w:hAnsi="Times New Roman" w:cs="Times New Roman"/>
          <w:sz w:val="28"/>
          <w:szCs w:val="28"/>
        </w:rPr>
        <w:t xml:space="preserve"> °С</w:t>
      </w:r>
      <w:proofErr w:type="gramEnd"/>
      <w:r w:rsidRPr="00C538FC">
        <w:rPr>
          <w:rFonts w:ascii="Times New Roman" w:hAnsi="Times New Roman" w:cs="Times New Roman"/>
          <w:sz w:val="28"/>
          <w:szCs w:val="28"/>
        </w:rPr>
        <w:t xml:space="preserve"> к горящей поверхности. </w:t>
      </w:r>
    </w:p>
    <w:p w:rsidR="006919A1" w:rsidRPr="006919A1" w:rsidRDefault="00C538FC" w:rsidP="006919A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919A1">
        <w:rPr>
          <w:rFonts w:ascii="Times New Roman" w:hAnsi="Times New Roman" w:cs="Times New Roman"/>
          <w:b/>
          <w:sz w:val="28"/>
          <w:szCs w:val="28"/>
        </w:rPr>
        <w:t>Общие особенности использования огнетушителей</w:t>
      </w:r>
    </w:p>
    <w:p w:rsidR="006919A1" w:rsidRDefault="00C538FC" w:rsidP="00C538FC">
      <w:pPr>
        <w:rPr>
          <w:rFonts w:ascii="Times New Roman" w:hAnsi="Times New Roman" w:cs="Times New Roman"/>
          <w:sz w:val="28"/>
          <w:szCs w:val="28"/>
        </w:rPr>
      </w:pPr>
      <w:r w:rsidRPr="00C538FC">
        <w:rPr>
          <w:rFonts w:ascii="Times New Roman" w:hAnsi="Times New Roman" w:cs="Times New Roman"/>
          <w:sz w:val="28"/>
          <w:szCs w:val="28"/>
        </w:rPr>
        <w:t xml:space="preserve"> Не разрешается: </w:t>
      </w:r>
    </w:p>
    <w:p w:rsidR="006919A1" w:rsidRDefault="00C538FC" w:rsidP="00C538FC">
      <w:pPr>
        <w:rPr>
          <w:rFonts w:ascii="Times New Roman" w:hAnsi="Times New Roman" w:cs="Times New Roman"/>
          <w:sz w:val="28"/>
          <w:szCs w:val="28"/>
        </w:rPr>
      </w:pPr>
      <w:r w:rsidRPr="00C538FC">
        <w:rPr>
          <w:rFonts w:ascii="Times New Roman" w:hAnsi="Times New Roman" w:cs="Times New Roman"/>
          <w:sz w:val="28"/>
          <w:szCs w:val="28"/>
        </w:rPr>
        <w:t xml:space="preserve">Эксплуатировать огнетушитель при появлении вмятин, вздутий или трещин на корпусе огнетушителя, на запорно-пусковой головке или на накидной гайке, а также при нарушении герметичности соединений узлов огнетушителя или при неисправности индикатора давления. </w:t>
      </w:r>
    </w:p>
    <w:p w:rsidR="006919A1" w:rsidRDefault="00C538FC" w:rsidP="00C538FC">
      <w:pPr>
        <w:rPr>
          <w:rFonts w:ascii="Times New Roman" w:hAnsi="Times New Roman" w:cs="Times New Roman"/>
          <w:sz w:val="28"/>
          <w:szCs w:val="28"/>
        </w:rPr>
      </w:pPr>
      <w:r w:rsidRPr="00C538FC">
        <w:rPr>
          <w:rFonts w:ascii="Times New Roman" w:hAnsi="Times New Roman" w:cs="Times New Roman"/>
          <w:sz w:val="28"/>
          <w:szCs w:val="28"/>
        </w:rPr>
        <w:t xml:space="preserve">Располагать огнетушители вблизи отопительных приборов, допускать прямого попадания солнечных лучей на баллоны. </w:t>
      </w:r>
    </w:p>
    <w:p w:rsidR="006919A1" w:rsidRDefault="00C538FC" w:rsidP="00C538FC">
      <w:pPr>
        <w:rPr>
          <w:rFonts w:ascii="Times New Roman" w:hAnsi="Times New Roman" w:cs="Times New Roman"/>
          <w:sz w:val="28"/>
          <w:szCs w:val="28"/>
        </w:rPr>
      </w:pPr>
      <w:r w:rsidRPr="00C538FC">
        <w:rPr>
          <w:rFonts w:ascii="Times New Roman" w:hAnsi="Times New Roman" w:cs="Times New Roman"/>
          <w:sz w:val="28"/>
          <w:szCs w:val="28"/>
        </w:rPr>
        <w:t xml:space="preserve">Наносить удары по огнетушителю или по источнику вытесняющего газа. </w:t>
      </w:r>
    </w:p>
    <w:p w:rsidR="006919A1" w:rsidRDefault="00C538FC" w:rsidP="00C538FC">
      <w:pPr>
        <w:rPr>
          <w:rFonts w:ascii="Times New Roman" w:hAnsi="Times New Roman" w:cs="Times New Roman"/>
          <w:sz w:val="28"/>
          <w:szCs w:val="28"/>
        </w:rPr>
      </w:pPr>
      <w:r w:rsidRPr="00C538FC">
        <w:rPr>
          <w:rFonts w:ascii="Times New Roman" w:hAnsi="Times New Roman" w:cs="Times New Roman"/>
          <w:sz w:val="28"/>
          <w:szCs w:val="28"/>
        </w:rPr>
        <w:t xml:space="preserve">Направлять струю </w:t>
      </w:r>
      <w:proofErr w:type="gramStart"/>
      <w:r w:rsidRPr="00C538FC">
        <w:rPr>
          <w:rFonts w:ascii="Times New Roman" w:hAnsi="Times New Roman" w:cs="Times New Roman"/>
          <w:sz w:val="28"/>
          <w:szCs w:val="28"/>
        </w:rPr>
        <w:t>ОТВ</w:t>
      </w:r>
      <w:proofErr w:type="gramEnd"/>
      <w:r w:rsidRPr="00C538FC">
        <w:rPr>
          <w:rFonts w:ascii="Times New Roman" w:hAnsi="Times New Roman" w:cs="Times New Roman"/>
          <w:sz w:val="28"/>
          <w:szCs w:val="28"/>
        </w:rPr>
        <w:t xml:space="preserve"> при работе в сторону близко стоящих людей. </w:t>
      </w:r>
    </w:p>
    <w:p w:rsidR="006919A1" w:rsidRDefault="00C538FC" w:rsidP="00C538FC">
      <w:pPr>
        <w:rPr>
          <w:rFonts w:ascii="Times New Roman" w:hAnsi="Times New Roman" w:cs="Times New Roman"/>
          <w:sz w:val="28"/>
          <w:szCs w:val="28"/>
        </w:rPr>
      </w:pPr>
      <w:r w:rsidRPr="006919A1">
        <w:rPr>
          <w:rFonts w:ascii="Times New Roman" w:hAnsi="Times New Roman" w:cs="Times New Roman"/>
          <w:b/>
          <w:sz w:val="28"/>
          <w:szCs w:val="28"/>
        </w:rPr>
        <w:t>Общие правила тушения пожаров</w:t>
      </w:r>
      <w:r w:rsidRPr="00C538FC">
        <w:rPr>
          <w:rFonts w:ascii="Times New Roman" w:hAnsi="Times New Roman" w:cs="Times New Roman"/>
          <w:sz w:val="28"/>
          <w:szCs w:val="28"/>
        </w:rPr>
        <w:t>:</w:t>
      </w:r>
    </w:p>
    <w:p w:rsidR="006919A1" w:rsidRDefault="00C538FC" w:rsidP="00C538FC">
      <w:pPr>
        <w:rPr>
          <w:rFonts w:ascii="Times New Roman" w:hAnsi="Times New Roman" w:cs="Times New Roman"/>
          <w:sz w:val="28"/>
          <w:szCs w:val="28"/>
        </w:rPr>
      </w:pPr>
      <w:r w:rsidRPr="00C538FC">
        <w:rPr>
          <w:rFonts w:ascii="Times New Roman" w:hAnsi="Times New Roman" w:cs="Times New Roman"/>
          <w:sz w:val="28"/>
          <w:szCs w:val="28"/>
        </w:rPr>
        <w:t xml:space="preserve"> Перед тушением возгорания определить класс пожара и использовать наиболее пригодный для его тушения огнетушитель. </w:t>
      </w:r>
    </w:p>
    <w:p w:rsidR="006919A1" w:rsidRDefault="00C538FC" w:rsidP="00C538FC">
      <w:pPr>
        <w:rPr>
          <w:rFonts w:ascii="Times New Roman" w:hAnsi="Times New Roman" w:cs="Times New Roman"/>
          <w:sz w:val="28"/>
          <w:szCs w:val="28"/>
        </w:rPr>
      </w:pPr>
      <w:r w:rsidRPr="00C538FC">
        <w:rPr>
          <w:rFonts w:ascii="Times New Roman" w:hAnsi="Times New Roman" w:cs="Times New Roman"/>
          <w:sz w:val="28"/>
          <w:szCs w:val="28"/>
        </w:rPr>
        <w:t>Очаг пожара тушить с наветренной стороны, начиная с его переднего края постепенно перемещаясь вглубь.</w:t>
      </w:r>
    </w:p>
    <w:p w:rsidR="006919A1" w:rsidRDefault="00C538FC" w:rsidP="00C538FC">
      <w:pPr>
        <w:rPr>
          <w:rFonts w:ascii="Times New Roman" w:hAnsi="Times New Roman" w:cs="Times New Roman"/>
          <w:sz w:val="28"/>
          <w:szCs w:val="28"/>
        </w:rPr>
      </w:pPr>
      <w:r w:rsidRPr="00C538FC">
        <w:rPr>
          <w:rFonts w:ascii="Times New Roman" w:hAnsi="Times New Roman" w:cs="Times New Roman"/>
          <w:sz w:val="28"/>
          <w:szCs w:val="28"/>
        </w:rPr>
        <w:t xml:space="preserve"> Начинать тушение разлившихся легковоспламеняющихся и горючих жидкостей с передней кромки, направляя струю порошка на горящую поверхность, а не на пламя.</w:t>
      </w:r>
    </w:p>
    <w:p w:rsidR="006919A1" w:rsidRDefault="00C538FC" w:rsidP="00C538FC">
      <w:pPr>
        <w:rPr>
          <w:rFonts w:ascii="Times New Roman" w:hAnsi="Times New Roman" w:cs="Times New Roman"/>
          <w:sz w:val="28"/>
          <w:szCs w:val="28"/>
        </w:rPr>
      </w:pPr>
      <w:r w:rsidRPr="00C538FC">
        <w:rPr>
          <w:rFonts w:ascii="Times New Roman" w:hAnsi="Times New Roman" w:cs="Times New Roman"/>
          <w:sz w:val="28"/>
          <w:szCs w:val="28"/>
        </w:rPr>
        <w:t xml:space="preserve"> Льющуюся с высоты горящую жидкость тушить сверху вниз. </w:t>
      </w:r>
    </w:p>
    <w:p w:rsidR="006919A1" w:rsidRDefault="00C538FC" w:rsidP="00C538FC">
      <w:pPr>
        <w:rPr>
          <w:rFonts w:ascii="Times New Roman" w:hAnsi="Times New Roman" w:cs="Times New Roman"/>
          <w:sz w:val="28"/>
          <w:szCs w:val="28"/>
        </w:rPr>
      </w:pPr>
      <w:r w:rsidRPr="00C538FC">
        <w:rPr>
          <w:rFonts w:ascii="Times New Roman" w:hAnsi="Times New Roman" w:cs="Times New Roman"/>
          <w:sz w:val="28"/>
          <w:szCs w:val="28"/>
        </w:rPr>
        <w:t xml:space="preserve">Горящую вертикальную поверхность тушить сверху вниз. </w:t>
      </w:r>
    </w:p>
    <w:p w:rsidR="006919A1" w:rsidRDefault="00C538FC" w:rsidP="00C538FC">
      <w:pPr>
        <w:rPr>
          <w:rFonts w:ascii="Times New Roman" w:hAnsi="Times New Roman" w:cs="Times New Roman"/>
          <w:sz w:val="28"/>
          <w:szCs w:val="28"/>
        </w:rPr>
      </w:pPr>
      <w:r w:rsidRPr="00C538FC">
        <w:rPr>
          <w:rFonts w:ascii="Times New Roman" w:hAnsi="Times New Roman" w:cs="Times New Roman"/>
          <w:sz w:val="28"/>
          <w:szCs w:val="28"/>
        </w:rPr>
        <w:t>Не подносите огнетушитель, позволяющий тушить пожары класса</w:t>
      </w:r>
      <w:proofErr w:type="gramStart"/>
      <w:r w:rsidRPr="00C538FC">
        <w:rPr>
          <w:rFonts w:ascii="Times New Roman" w:hAnsi="Times New Roman" w:cs="Times New Roman"/>
          <w:sz w:val="28"/>
          <w:szCs w:val="28"/>
        </w:rPr>
        <w:t xml:space="preserve"> Е</w:t>
      </w:r>
      <w:proofErr w:type="gramEnd"/>
      <w:r w:rsidRPr="00C538FC">
        <w:rPr>
          <w:rFonts w:ascii="Times New Roman" w:hAnsi="Times New Roman" w:cs="Times New Roman"/>
          <w:sz w:val="28"/>
          <w:szCs w:val="28"/>
        </w:rPr>
        <w:t xml:space="preserve">, к горящей электроустановке ближе расстояния, указанного на этикетке огнетушителя. </w:t>
      </w:r>
    </w:p>
    <w:p w:rsidR="006919A1" w:rsidRDefault="00C538FC" w:rsidP="00C538FC">
      <w:pPr>
        <w:rPr>
          <w:rFonts w:ascii="Times New Roman" w:hAnsi="Times New Roman" w:cs="Times New Roman"/>
          <w:sz w:val="28"/>
          <w:szCs w:val="28"/>
        </w:rPr>
      </w:pPr>
      <w:r w:rsidRPr="00C538FC">
        <w:rPr>
          <w:rFonts w:ascii="Times New Roman" w:hAnsi="Times New Roman" w:cs="Times New Roman"/>
          <w:sz w:val="28"/>
          <w:szCs w:val="28"/>
        </w:rPr>
        <w:t xml:space="preserve">Следите, чтобы потушенный очаг не вспыхнул снова. </w:t>
      </w:r>
    </w:p>
    <w:p w:rsidR="006919A1" w:rsidRDefault="00C538FC" w:rsidP="00C538FC">
      <w:pPr>
        <w:rPr>
          <w:rFonts w:ascii="Times New Roman" w:hAnsi="Times New Roman" w:cs="Times New Roman"/>
          <w:sz w:val="28"/>
          <w:szCs w:val="28"/>
        </w:rPr>
      </w:pPr>
      <w:r w:rsidRPr="00C538FC">
        <w:rPr>
          <w:rFonts w:ascii="Times New Roman" w:hAnsi="Times New Roman" w:cs="Times New Roman"/>
          <w:sz w:val="28"/>
          <w:szCs w:val="28"/>
        </w:rPr>
        <w:lastRenderedPageBreak/>
        <w:t>После использования огнетушитель необходимо отправить на перезарядку.</w:t>
      </w:r>
    </w:p>
    <w:p w:rsidR="006919A1" w:rsidRDefault="006919A1" w:rsidP="006919A1">
      <w:pPr>
        <w:rPr>
          <w:rFonts w:ascii="Times New Roman" w:hAnsi="Times New Roman" w:cs="Times New Roman"/>
          <w:sz w:val="28"/>
          <w:szCs w:val="28"/>
        </w:rPr>
      </w:pPr>
    </w:p>
    <w:p w:rsidR="006919A1" w:rsidRPr="00806B76" w:rsidRDefault="006919A1" w:rsidP="006919A1">
      <w:pPr>
        <w:rPr>
          <w:rFonts w:ascii="Times New Roman" w:hAnsi="Times New Roman" w:cs="Times New Roman"/>
          <w:sz w:val="28"/>
          <w:szCs w:val="28"/>
        </w:rPr>
      </w:pPr>
      <w:r w:rsidRPr="00806B76">
        <w:rPr>
          <w:rFonts w:ascii="Times New Roman" w:hAnsi="Times New Roman" w:cs="Times New Roman"/>
          <w:sz w:val="28"/>
          <w:szCs w:val="28"/>
        </w:rPr>
        <w:t xml:space="preserve">С инструкцией </w:t>
      </w:r>
      <w:proofErr w:type="gramStart"/>
      <w:r w:rsidRPr="00806B76">
        <w:rPr>
          <w:rFonts w:ascii="Times New Roman" w:hAnsi="Times New Roman" w:cs="Times New Roman"/>
          <w:sz w:val="28"/>
          <w:szCs w:val="28"/>
        </w:rPr>
        <w:t>ознакомлены</w:t>
      </w:r>
      <w:proofErr w:type="gramEnd"/>
      <w:r w:rsidRPr="00806B76">
        <w:rPr>
          <w:rFonts w:ascii="Times New Roman" w:hAnsi="Times New Roman" w:cs="Times New Roman"/>
          <w:sz w:val="28"/>
          <w:szCs w:val="28"/>
        </w:rPr>
        <w:t xml:space="preserve">: _________________ </w:t>
      </w:r>
      <w:proofErr w:type="spellStart"/>
      <w:r w:rsidRPr="00806B76">
        <w:rPr>
          <w:rFonts w:ascii="Times New Roman" w:hAnsi="Times New Roman" w:cs="Times New Roman"/>
          <w:sz w:val="28"/>
          <w:szCs w:val="28"/>
        </w:rPr>
        <w:t>Алищева</w:t>
      </w:r>
      <w:proofErr w:type="spellEnd"/>
      <w:r w:rsidRPr="00806B76">
        <w:rPr>
          <w:rFonts w:ascii="Times New Roman" w:hAnsi="Times New Roman" w:cs="Times New Roman"/>
          <w:sz w:val="28"/>
          <w:szCs w:val="28"/>
        </w:rPr>
        <w:t xml:space="preserve"> И.С.</w:t>
      </w:r>
    </w:p>
    <w:p w:rsidR="006919A1" w:rsidRPr="00806B76" w:rsidRDefault="006919A1" w:rsidP="006919A1">
      <w:pPr>
        <w:rPr>
          <w:rFonts w:ascii="Times New Roman" w:hAnsi="Times New Roman" w:cs="Times New Roman"/>
          <w:sz w:val="28"/>
          <w:szCs w:val="28"/>
        </w:rPr>
      </w:pPr>
      <w:r w:rsidRPr="00806B76">
        <w:rPr>
          <w:rFonts w:ascii="Times New Roman" w:hAnsi="Times New Roman" w:cs="Times New Roman"/>
          <w:sz w:val="28"/>
          <w:szCs w:val="28"/>
        </w:rPr>
        <w:t xml:space="preserve">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806B7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06B76">
        <w:rPr>
          <w:rFonts w:ascii="Times New Roman" w:hAnsi="Times New Roman" w:cs="Times New Roman"/>
          <w:sz w:val="28"/>
          <w:szCs w:val="28"/>
        </w:rPr>
        <w:t>_________________Орлова</w:t>
      </w:r>
      <w:proofErr w:type="spellEnd"/>
      <w:r w:rsidRPr="00806B76">
        <w:rPr>
          <w:rFonts w:ascii="Times New Roman" w:hAnsi="Times New Roman" w:cs="Times New Roman"/>
          <w:sz w:val="28"/>
          <w:szCs w:val="28"/>
        </w:rPr>
        <w:t xml:space="preserve"> Л.Р.</w:t>
      </w:r>
    </w:p>
    <w:p w:rsidR="006919A1" w:rsidRPr="00806B76" w:rsidRDefault="006919A1" w:rsidP="006919A1">
      <w:pPr>
        <w:rPr>
          <w:rFonts w:ascii="Times New Roman" w:hAnsi="Times New Roman" w:cs="Times New Roman"/>
          <w:sz w:val="28"/>
          <w:szCs w:val="28"/>
        </w:rPr>
      </w:pPr>
      <w:r w:rsidRPr="00806B76">
        <w:rPr>
          <w:rFonts w:ascii="Times New Roman" w:hAnsi="Times New Roman" w:cs="Times New Roman"/>
          <w:sz w:val="28"/>
          <w:szCs w:val="28"/>
        </w:rPr>
        <w:t xml:space="preserve">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</w:t>
      </w:r>
      <w:proofErr w:type="spellStart"/>
      <w:r>
        <w:rPr>
          <w:rFonts w:ascii="Times New Roman" w:hAnsi="Times New Roman" w:cs="Times New Roman"/>
          <w:sz w:val="28"/>
          <w:szCs w:val="28"/>
        </w:rPr>
        <w:t>_________________</w:t>
      </w:r>
      <w:r w:rsidRPr="00806B76">
        <w:rPr>
          <w:rFonts w:ascii="Times New Roman" w:hAnsi="Times New Roman" w:cs="Times New Roman"/>
          <w:sz w:val="28"/>
          <w:szCs w:val="28"/>
        </w:rPr>
        <w:t>Тюрина</w:t>
      </w:r>
      <w:proofErr w:type="spellEnd"/>
      <w:r w:rsidRPr="00806B76">
        <w:rPr>
          <w:rFonts w:ascii="Times New Roman" w:hAnsi="Times New Roman" w:cs="Times New Roman"/>
          <w:sz w:val="28"/>
          <w:szCs w:val="28"/>
        </w:rPr>
        <w:t xml:space="preserve"> А.В.</w:t>
      </w:r>
    </w:p>
    <w:p w:rsidR="006919A1" w:rsidRPr="00806B76" w:rsidRDefault="006919A1" w:rsidP="006919A1">
      <w:pPr>
        <w:rPr>
          <w:rFonts w:ascii="Times New Roman" w:hAnsi="Times New Roman" w:cs="Times New Roman"/>
          <w:sz w:val="28"/>
          <w:szCs w:val="28"/>
        </w:rPr>
      </w:pPr>
      <w:r w:rsidRPr="00806B76">
        <w:rPr>
          <w:rFonts w:ascii="Times New Roman" w:hAnsi="Times New Roman" w:cs="Times New Roman"/>
          <w:sz w:val="28"/>
          <w:szCs w:val="28"/>
        </w:rPr>
        <w:t xml:space="preserve">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</w:t>
      </w:r>
      <w:proofErr w:type="spellStart"/>
      <w:r>
        <w:rPr>
          <w:rFonts w:ascii="Times New Roman" w:hAnsi="Times New Roman" w:cs="Times New Roman"/>
          <w:sz w:val="28"/>
          <w:szCs w:val="28"/>
        </w:rPr>
        <w:t>_________________</w:t>
      </w:r>
      <w:r w:rsidRPr="00806B76">
        <w:rPr>
          <w:rFonts w:ascii="Times New Roman" w:hAnsi="Times New Roman" w:cs="Times New Roman"/>
          <w:sz w:val="28"/>
          <w:szCs w:val="28"/>
        </w:rPr>
        <w:t>Алхатова</w:t>
      </w:r>
      <w:proofErr w:type="spellEnd"/>
      <w:r w:rsidRPr="00806B76">
        <w:rPr>
          <w:rFonts w:ascii="Times New Roman" w:hAnsi="Times New Roman" w:cs="Times New Roman"/>
          <w:sz w:val="28"/>
          <w:szCs w:val="28"/>
        </w:rPr>
        <w:t xml:space="preserve"> М.М.</w:t>
      </w:r>
    </w:p>
    <w:p w:rsidR="006919A1" w:rsidRPr="00806B76" w:rsidRDefault="006919A1" w:rsidP="006919A1">
      <w:pPr>
        <w:rPr>
          <w:rFonts w:ascii="Times New Roman" w:hAnsi="Times New Roman" w:cs="Times New Roman"/>
          <w:sz w:val="28"/>
          <w:szCs w:val="28"/>
        </w:rPr>
      </w:pPr>
      <w:r w:rsidRPr="00806B76">
        <w:rPr>
          <w:rFonts w:ascii="Times New Roman" w:hAnsi="Times New Roman" w:cs="Times New Roman"/>
          <w:sz w:val="28"/>
          <w:szCs w:val="28"/>
        </w:rPr>
        <w:t xml:space="preserve">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</w:t>
      </w:r>
      <w:proofErr w:type="spellStart"/>
      <w:r>
        <w:rPr>
          <w:rFonts w:ascii="Times New Roman" w:hAnsi="Times New Roman" w:cs="Times New Roman"/>
          <w:sz w:val="28"/>
          <w:szCs w:val="28"/>
        </w:rPr>
        <w:t>_________________</w:t>
      </w:r>
      <w:r w:rsidRPr="00806B76">
        <w:rPr>
          <w:rFonts w:ascii="Times New Roman" w:hAnsi="Times New Roman" w:cs="Times New Roman"/>
          <w:sz w:val="28"/>
          <w:szCs w:val="28"/>
        </w:rPr>
        <w:t>Рязанцева</w:t>
      </w:r>
      <w:proofErr w:type="spellEnd"/>
      <w:r w:rsidRPr="00806B76">
        <w:rPr>
          <w:rFonts w:ascii="Times New Roman" w:hAnsi="Times New Roman" w:cs="Times New Roman"/>
          <w:sz w:val="28"/>
          <w:szCs w:val="28"/>
        </w:rPr>
        <w:t xml:space="preserve"> О.Н.</w:t>
      </w:r>
    </w:p>
    <w:p w:rsidR="006919A1" w:rsidRDefault="006919A1" w:rsidP="006919A1">
      <w:pPr>
        <w:rPr>
          <w:rFonts w:ascii="Times New Roman" w:hAnsi="Times New Roman" w:cs="Times New Roman"/>
          <w:sz w:val="28"/>
          <w:szCs w:val="28"/>
        </w:rPr>
      </w:pPr>
      <w:r w:rsidRPr="00806B76">
        <w:rPr>
          <w:rFonts w:ascii="Times New Roman" w:hAnsi="Times New Roman" w:cs="Times New Roman"/>
          <w:sz w:val="28"/>
          <w:szCs w:val="28"/>
        </w:rPr>
        <w:t xml:space="preserve">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</w:t>
      </w:r>
      <w:proofErr w:type="spellStart"/>
      <w:r w:rsidRPr="00806B76">
        <w:rPr>
          <w:rFonts w:ascii="Times New Roman" w:hAnsi="Times New Roman" w:cs="Times New Roman"/>
          <w:sz w:val="28"/>
          <w:szCs w:val="28"/>
        </w:rPr>
        <w:t>_________________Филимошина</w:t>
      </w:r>
      <w:proofErr w:type="spellEnd"/>
      <w:r w:rsidRPr="00806B76">
        <w:rPr>
          <w:rFonts w:ascii="Times New Roman" w:hAnsi="Times New Roman" w:cs="Times New Roman"/>
          <w:sz w:val="28"/>
          <w:szCs w:val="28"/>
        </w:rPr>
        <w:t xml:space="preserve"> Ю.А</w:t>
      </w:r>
    </w:p>
    <w:p w:rsidR="006919A1" w:rsidRPr="00806B76" w:rsidRDefault="006919A1" w:rsidP="006919A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proofErr w:type="spellStart"/>
      <w:r>
        <w:rPr>
          <w:rFonts w:ascii="Times New Roman" w:hAnsi="Times New Roman" w:cs="Times New Roman"/>
          <w:sz w:val="28"/>
          <w:szCs w:val="28"/>
        </w:rPr>
        <w:t>_________________Егорова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Е.П.</w:t>
      </w:r>
    </w:p>
    <w:p w:rsidR="008350F4" w:rsidRPr="006919A1" w:rsidRDefault="006919A1" w:rsidP="006919A1">
      <w:pPr>
        <w:rPr>
          <w:rFonts w:ascii="Times New Roman" w:hAnsi="Times New Roman" w:cs="Times New Roman"/>
          <w:sz w:val="28"/>
          <w:szCs w:val="28"/>
        </w:rPr>
      </w:pPr>
      <w:r w:rsidRPr="00806B76">
        <w:rPr>
          <w:rFonts w:ascii="Times New Roman" w:hAnsi="Times New Roman" w:cs="Times New Roman"/>
          <w:sz w:val="28"/>
          <w:szCs w:val="28"/>
        </w:rPr>
        <w:t xml:space="preserve">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</w:t>
      </w:r>
      <w:proofErr w:type="spellStart"/>
      <w:r w:rsidRPr="00806B76">
        <w:rPr>
          <w:rFonts w:ascii="Times New Roman" w:hAnsi="Times New Roman" w:cs="Times New Roman"/>
          <w:sz w:val="28"/>
          <w:szCs w:val="28"/>
        </w:rPr>
        <w:t>_________</w:t>
      </w:r>
      <w:r>
        <w:rPr>
          <w:rFonts w:ascii="Times New Roman" w:hAnsi="Times New Roman" w:cs="Times New Roman"/>
          <w:sz w:val="28"/>
          <w:szCs w:val="28"/>
        </w:rPr>
        <w:t>________</w:t>
      </w:r>
      <w:r w:rsidRPr="00806B76">
        <w:rPr>
          <w:rFonts w:ascii="Times New Roman" w:hAnsi="Times New Roman" w:cs="Times New Roman"/>
          <w:sz w:val="28"/>
          <w:szCs w:val="28"/>
        </w:rPr>
        <w:t>Абаимова</w:t>
      </w:r>
      <w:proofErr w:type="spellEnd"/>
      <w:r w:rsidRPr="00806B76">
        <w:rPr>
          <w:rFonts w:ascii="Times New Roman" w:hAnsi="Times New Roman" w:cs="Times New Roman"/>
          <w:sz w:val="28"/>
          <w:szCs w:val="28"/>
        </w:rPr>
        <w:t xml:space="preserve"> О.Н</w:t>
      </w:r>
    </w:p>
    <w:sectPr w:rsidR="008350F4" w:rsidRPr="006919A1" w:rsidSect="008350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6D6093"/>
    <w:multiLevelType w:val="hybridMultilevel"/>
    <w:tmpl w:val="5A4C74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2D44888"/>
    <w:multiLevelType w:val="hybridMultilevel"/>
    <w:tmpl w:val="816C81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0D7077B"/>
    <w:multiLevelType w:val="hybridMultilevel"/>
    <w:tmpl w:val="7182E1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538FC"/>
    <w:rsid w:val="006919A1"/>
    <w:rsid w:val="008350F4"/>
    <w:rsid w:val="00C538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50F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538FC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CF6B340-1C79-4840-A705-753391AF97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4</Pages>
  <Words>865</Words>
  <Characters>4931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5785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ASRock</dc:creator>
  <cp:keywords/>
  <dc:description/>
  <cp:lastModifiedBy>Пользователь ASRock</cp:lastModifiedBy>
  <cp:revision>2</cp:revision>
  <cp:lastPrinted>2025-02-13T07:53:00Z</cp:lastPrinted>
  <dcterms:created xsi:type="dcterms:W3CDTF">2025-02-13T07:39:00Z</dcterms:created>
  <dcterms:modified xsi:type="dcterms:W3CDTF">2025-02-13T07:54:00Z</dcterms:modified>
</cp:coreProperties>
</file>